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33" w:rsidRPr="001102A1" w:rsidRDefault="00C228AA" w:rsidP="00C8309C">
      <w:pPr>
        <w:shd w:val="clear" w:color="auto" w:fill="FFFFFF"/>
        <w:spacing w:before="100" w:beforeAutospacing="1" w:after="100" w:afterAutospacing="1"/>
        <w:jc w:val="center"/>
        <w:outlineLvl w:val="0"/>
      </w:pPr>
      <w:r w:rsidRPr="001102A1">
        <w:rPr>
          <w:rFonts w:ascii="Arial" w:hAnsi="Arial" w:cs="Arial"/>
          <w:b/>
          <w:kern w:val="36"/>
        </w:rPr>
        <w:t xml:space="preserve">Datenschutzhinweise im Zusammenhang mit der Bearbeitung </w:t>
      </w:r>
      <w:r w:rsidR="00C8309C">
        <w:rPr>
          <w:rFonts w:ascii="Arial" w:hAnsi="Arial" w:cs="Arial"/>
          <w:b/>
          <w:kern w:val="36"/>
        </w:rPr>
        <w:t>Ihres Antrages bei verfahrensfreien Bauvorhaben auf Ausnahme von den Festsetzungen eines Bebauungsplanes/Befreiung von den Festsetzungen eines Bebauungsplanes/Abweichung von einer örtlichen Bauvorschrift</w:t>
      </w: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94262 Kollnburg,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Poschetsriederstr.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Daten werden </w:t>
      </w:r>
      <w:r w:rsidR="00C8309C">
        <w:rPr>
          <w:rFonts w:ascii="Arial" w:hAnsi="Arial" w:cs="Arial"/>
          <w:sz w:val="22"/>
          <w:szCs w:val="22"/>
        </w:rPr>
        <w:t>erhoben, um Ihren Antrag</w:t>
      </w:r>
      <w:r w:rsidR="00C8309C" w:rsidRPr="00C8309C">
        <w:rPr>
          <w:rFonts w:ascii="Arial" w:hAnsi="Arial" w:cs="Arial"/>
          <w:sz w:val="22"/>
          <w:szCs w:val="22"/>
        </w:rPr>
        <w:t xml:space="preserve"> bei verfahrensfreien Bauvorhaben auf Ausnahme von den Festsetzungen eines Bebauungsplanes/Befreiung von den Festsetzungen eines Bebauungsplanes/Abweichung von einer örtlichen Bauvorschrift</w:t>
      </w:r>
      <w:r w:rsidR="001102A1">
        <w:rPr>
          <w:rFonts w:ascii="Arial" w:hAnsi="Arial" w:cs="Arial"/>
          <w:sz w:val="22"/>
          <w:szCs w:val="22"/>
        </w:rPr>
        <w:t xml:space="preserve"> zu bearbeiten.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Rechtsgrundlage der Verarbeitung ist Art. 4 Abs. 1 BayDSG</w:t>
      </w:r>
      <w:r w:rsidR="00F35F6A">
        <w:rPr>
          <w:rFonts w:ascii="Arial" w:hAnsi="Arial" w:cs="Arial"/>
          <w:sz w:val="22"/>
          <w:szCs w:val="22"/>
        </w:rPr>
        <w:t xml:space="preserve"> und die Bayerische</w:t>
      </w:r>
      <w:r w:rsidR="00240A1D">
        <w:rPr>
          <w:rFonts w:ascii="Arial" w:hAnsi="Arial" w:cs="Arial"/>
          <w:sz w:val="22"/>
          <w:szCs w:val="22"/>
        </w:rPr>
        <w:t xml:space="preserve"> Bauordnung (</w:t>
      </w:r>
      <w:r>
        <w:rPr>
          <w:rFonts w:ascii="Arial" w:hAnsi="Arial" w:cs="Arial"/>
          <w:sz w:val="22"/>
          <w:szCs w:val="22"/>
        </w:rPr>
        <w:t>BayBO</w:t>
      </w:r>
      <w:r w:rsidR="00F35F6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werden bei Bedarf weitergegeben an: Fachstelle</w:t>
      </w:r>
      <w:r w:rsidR="00853622" w:rsidRPr="001102A1">
        <w:rPr>
          <w:rFonts w:ascii="Arial" w:hAnsi="Arial" w:cs="Arial"/>
          <w:sz w:val="22"/>
          <w:szCs w:val="22"/>
        </w:rPr>
        <w:t>n, Landratsamt Regen</w:t>
      </w:r>
      <w:r w:rsidR="001102A1">
        <w:rPr>
          <w:rFonts w:ascii="Arial" w:hAnsi="Arial" w:cs="Arial"/>
          <w:sz w:val="22"/>
          <w:szCs w:val="22"/>
        </w:rPr>
        <w:t xml:space="preserve"> als untere Bauaufsichtsbehörde</w:t>
      </w:r>
      <w:r w:rsidRPr="001102A1">
        <w:rPr>
          <w:rFonts w:ascii="Arial" w:hAnsi="Arial" w:cs="Arial"/>
          <w:sz w:val="22"/>
          <w:szCs w:val="22"/>
        </w:rPr>
        <w:t>, Nachbarn</w:t>
      </w:r>
    </w:p>
    <w:p w:rsidR="00ED4956" w:rsidRDefault="00ED4956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ED4956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ED4956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Dauer der Speicherung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Daten werden nach d</w:t>
      </w:r>
      <w:r w:rsidR="00853622" w:rsidRPr="001102A1">
        <w:rPr>
          <w:rFonts w:ascii="Arial" w:hAnsi="Arial" w:cs="Arial"/>
          <w:sz w:val="22"/>
          <w:szCs w:val="22"/>
        </w:rPr>
        <w:t xml:space="preserve">er Erhebung bei </w:t>
      </w:r>
      <w:r w:rsidR="001102A1">
        <w:rPr>
          <w:rFonts w:ascii="Arial" w:hAnsi="Arial" w:cs="Arial"/>
          <w:sz w:val="22"/>
          <w:szCs w:val="22"/>
        </w:rPr>
        <w:t>der Gemeinde Kollnburg</w:t>
      </w:r>
      <w:r w:rsidRPr="001102A1">
        <w:rPr>
          <w:rFonts w:ascii="Arial" w:hAnsi="Arial" w:cs="Arial"/>
          <w:sz w:val="22"/>
          <w:szCs w:val="22"/>
        </w:rPr>
        <w:t xml:space="preserve"> dauerhaft gespeichert.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A07D4A">
        <w:rPr>
          <w:rFonts w:ascii="Arial" w:hAnsi="Arial" w:cs="Arial"/>
          <w:sz w:val="22"/>
          <w:szCs w:val="22"/>
        </w:rPr>
        <w:t>benötigt Ihre Daten, um Ihren</w:t>
      </w:r>
      <w:r w:rsidR="003B5A29" w:rsidRPr="001102A1">
        <w:rPr>
          <w:rFonts w:ascii="Arial" w:hAnsi="Arial" w:cs="Arial"/>
          <w:sz w:val="22"/>
          <w:szCs w:val="22"/>
        </w:rPr>
        <w:t xml:space="preserve"> Antrag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C8309C" w:rsidRDefault="00C8309C">
      <w:pPr>
        <w:rPr>
          <w:rFonts w:ascii="Arial" w:hAnsi="Arial" w:cs="Arial"/>
          <w:sz w:val="22"/>
          <w:szCs w:val="22"/>
        </w:rPr>
      </w:pPr>
    </w:p>
    <w:p w:rsidR="00A07D4A" w:rsidRDefault="00A07D4A">
      <w:pPr>
        <w:rPr>
          <w:rFonts w:ascii="Arial" w:hAnsi="Arial" w:cs="Arial"/>
          <w:sz w:val="22"/>
          <w:szCs w:val="22"/>
        </w:rPr>
      </w:pPr>
    </w:p>
    <w:p w:rsidR="00316C23" w:rsidRPr="001102A1" w:rsidRDefault="00316C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6C23">
        <w:rPr>
          <w:rFonts w:ascii="Arial" w:hAnsi="Arial" w:cs="Arial"/>
          <w:sz w:val="22"/>
          <w:szCs w:val="22"/>
        </w:rPr>
        <w:lastRenderedPageBreak/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626882">
        <w:rPr>
          <w:rFonts w:ascii="Arial" w:hAnsi="Arial" w:cs="Arial"/>
          <w:sz w:val="22"/>
          <w:szCs w:val="22"/>
        </w:rPr>
        <w:t>.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626882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626882">
        <w:rPr>
          <w:rFonts w:ascii="Arial" w:hAnsi="Arial" w:cs="Arial"/>
          <w:sz w:val="22"/>
          <w:szCs w:val="22"/>
        </w:rPr>
        <w:t>/in</w:t>
      </w:r>
      <w:r w:rsidRPr="00316C23">
        <w:rPr>
          <w:rFonts w:ascii="Arial" w:hAnsi="Arial" w:cs="Arial"/>
          <w:sz w:val="22"/>
          <w:szCs w:val="22"/>
        </w:rPr>
        <w:t xml:space="preserve">. Zudem können Sie alle Informationen auch beim o.g. behördlichen Datenschutzbeauftragten erfragen. </w:t>
      </w:r>
    </w:p>
    <w:sectPr w:rsidR="00316C23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40A1D"/>
    <w:rsid w:val="00264DC2"/>
    <w:rsid w:val="00291096"/>
    <w:rsid w:val="002B375C"/>
    <w:rsid w:val="002B4612"/>
    <w:rsid w:val="00316C23"/>
    <w:rsid w:val="00323B86"/>
    <w:rsid w:val="003333AC"/>
    <w:rsid w:val="00351A1D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C2F4F"/>
    <w:rsid w:val="00626882"/>
    <w:rsid w:val="0063734E"/>
    <w:rsid w:val="0064032C"/>
    <w:rsid w:val="0066554E"/>
    <w:rsid w:val="0069076E"/>
    <w:rsid w:val="006A3466"/>
    <w:rsid w:val="006B734D"/>
    <w:rsid w:val="006D0E08"/>
    <w:rsid w:val="006F0652"/>
    <w:rsid w:val="00715814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C59DD"/>
    <w:rsid w:val="009E1D01"/>
    <w:rsid w:val="00A0500C"/>
    <w:rsid w:val="00A07D4A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8309C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4956"/>
    <w:rsid w:val="00ED6081"/>
    <w:rsid w:val="00F16842"/>
    <w:rsid w:val="00F218A6"/>
    <w:rsid w:val="00F25BD3"/>
    <w:rsid w:val="00F35F6A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B1885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B480-EF0B-4F7E-80D3-49EAE1D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4</cp:revision>
  <dcterms:created xsi:type="dcterms:W3CDTF">2018-11-28T09:48:00Z</dcterms:created>
  <dcterms:modified xsi:type="dcterms:W3CDTF">2018-11-28T09:52:00Z</dcterms:modified>
</cp:coreProperties>
</file>