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D9" w:rsidRPr="000B043B" w:rsidRDefault="009036E5" w:rsidP="00817AD9">
      <w:pPr>
        <w:spacing w:after="0"/>
        <w:rPr>
          <w:rFonts w:ascii="Arial" w:hAnsi="Arial" w:cs="Arial"/>
          <w:b/>
          <w:sz w:val="40"/>
          <w:szCs w:val="40"/>
        </w:rPr>
      </w:pPr>
      <w:r w:rsidRPr="000B043B">
        <w:rPr>
          <w:rFonts w:ascii="Arial" w:hAnsi="Arial" w:cs="Arial"/>
          <w:b/>
          <w:sz w:val="40"/>
          <w:szCs w:val="40"/>
        </w:rPr>
        <w:t xml:space="preserve"> </w:t>
      </w:r>
      <w:r w:rsidR="00817AD9" w:rsidRPr="000B043B">
        <w:rPr>
          <w:rFonts w:ascii="Arial" w:hAnsi="Arial" w:cs="Arial"/>
          <w:b/>
          <w:sz w:val="40"/>
          <w:szCs w:val="40"/>
        </w:rPr>
        <w:t>Statistik 2020</w:t>
      </w:r>
    </w:p>
    <w:tbl>
      <w:tblPr>
        <w:tblStyle w:val="Tabellenraster"/>
        <w:tblW w:w="9165" w:type="dxa"/>
        <w:tblLook w:val="04A0" w:firstRow="1" w:lastRow="0" w:firstColumn="1" w:lastColumn="0" w:noHBand="0" w:noVBand="1"/>
      </w:tblPr>
      <w:tblGrid>
        <w:gridCol w:w="9165"/>
      </w:tblGrid>
      <w:tr w:rsidR="00817AD9" w:rsidTr="000B043B">
        <w:trPr>
          <w:trHeight w:val="3039"/>
        </w:trPr>
        <w:tc>
          <w:tcPr>
            <w:tcW w:w="9165" w:type="dxa"/>
          </w:tcPr>
          <w:p w:rsidR="00817AD9" w:rsidRDefault="00817AD9" w:rsidP="00817AD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B043B">
              <w:rPr>
                <w:rFonts w:ascii="Arial" w:hAnsi="Arial" w:cs="Arial"/>
                <w:b/>
                <w:sz w:val="28"/>
                <w:szCs w:val="28"/>
                <w:u w:val="single"/>
              </w:rPr>
              <w:t>Einwohnerentwicklung</w:t>
            </w:r>
          </w:p>
          <w:p w:rsidR="000B043B" w:rsidRPr="000B043B" w:rsidRDefault="000B043B" w:rsidP="00817AD9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817AD9" w:rsidRPr="000B043B" w:rsidRDefault="00817AD9" w:rsidP="00817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b/>
                <w:sz w:val="28"/>
                <w:szCs w:val="28"/>
              </w:rPr>
              <w:t>01.01.2020</w:t>
            </w:r>
            <w:r w:rsidRPr="000B043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855A4" w:rsidRPr="000B043B">
              <w:rPr>
                <w:rFonts w:ascii="Arial" w:hAnsi="Arial" w:cs="Arial"/>
                <w:sz w:val="28"/>
                <w:szCs w:val="28"/>
              </w:rPr>
              <w:t>2.912</w:t>
            </w:r>
            <w:r w:rsidRPr="000B043B">
              <w:rPr>
                <w:rFonts w:ascii="Arial" w:hAnsi="Arial" w:cs="Arial"/>
                <w:sz w:val="28"/>
                <w:szCs w:val="28"/>
              </w:rPr>
              <w:t xml:space="preserve"> Einwohner</w:t>
            </w:r>
          </w:p>
          <w:p w:rsidR="00817AD9" w:rsidRPr="000B043B" w:rsidRDefault="00817AD9" w:rsidP="00817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sz w:val="28"/>
                <w:szCs w:val="28"/>
              </w:rPr>
              <w:t xml:space="preserve">(davon </w:t>
            </w:r>
            <w:r w:rsidR="002855A4" w:rsidRPr="000B043B">
              <w:rPr>
                <w:rFonts w:ascii="Arial" w:hAnsi="Arial" w:cs="Arial"/>
                <w:sz w:val="28"/>
                <w:szCs w:val="28"/>
              </w:rPr>
              <w:t>2.773</w:t>
            </w:r>
            <w:r w:rsidRPr="000B043B">
              <w:rPr>
                <w:rFonts w:ascii="Arial" w:hAnsi="Arial" w:cs="Arial"/>
                <w:sz w:val="28"/>
                <w:szCs w:val="28"/>
              </w:rPr>
              <w:t xml:space="preserve"> Einwohner mit Hauptwohnsitz)</w:t>
            </w:r>
          </w:p>
          <w:p w:rsidR="00817AD9" w:rsidRPr="000B043B" w:rsidRDefault="00817AD9" w:rsidP="00817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b/>
                <w:sz w:val="28"/>
                <w:szCs w:val="28"/>
              </w:rPr>
              <w:t>31.12.2020</w:t>
            </w:r>
            <w:r w:rsidRPr="000B043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034E8B" w:rsidRPr="000B043B">
              <w:rPr>
                <w:rFonts w:ascii="Arial" w:hAnsi="Arial" w:cs="Arial"/>
                <w:sz w:val="28"/>
                <w:szCs w:val="28"/>
              </w:rPr>
              <w:t xml:space="preserve">2.943 </w:t>
            </w:r>
            <w:r w:rsidRPr="000B043B">
              <w:rPr>
                <w:rFonts w:ascii="Arial" w:hAnsi="Arial" w:cs="Arial"/>
                <w:sz w:val="28"/>
                <w:szCs w:val="28"/>
              </w:rPr>
              <w:t>Einwohner</w:t>
            </w:r>
          </w:p>
          <w:p w:rsidR="00817AD9" w:rsidRPr="000B043B" w:rsidRDefault="00817AD9" w:rsidP="00817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sz w:val="28"/>
                <w:szCs w:val="28"/>
              </w:rPr>
              <w:t xml:space="preserve">(davon </w:t>
            </w:r>
            <w:r w:rsidR="00034E8B" w:rsidRPr="000B043B">
              <w:rPr>
                <w:rFonts w:ascii="Arial" w:hAnsi="Arial" w:cs="Arial"/>
                <w:sz w:val="28"/>
                <w:szCs w:val="28"/>
              </w:rPr>
              <w:t>2.782</w:t>
            </w:r>
            <w:r w:rsidRPr="000B043B">
              <w:rPr>
                <w:rFonts w:ascii="Arial" w:hAnsi="Arial" w:cs="Arial"/>
                <w:sz w:val="28"/>
                <w:szCs w:val="28"/>
              </w:rPr>
              <w:t xml:space="preserve"> Einwohner mit Hauptwohnsitz)</w:t>
            </w:r>
          </w:p>
          <w:p w:rsidR="00817AD9" w:rsidRPr="000B043B" w:rsidRDefault="00FB4DC5" w:rsidP="00817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sz w:val="28"/>
                <w:szCs w:val="28"/>
              </w:rPr>
              <w:t>26</w:t>
            </w:r>
            <w:r w:rsidR="00817AD9" w:rsidRPr="000B043B">
              <w:rPr>
                <w:rFonts w:ascii="Arial" w:hAnsi="Arial" w:cs="Arial"/>
                <w:sz w:val="28"/>
                <w:szCs w:val="28"/>
              </w:rPr>
              <w:t xml:space="preserve"> Geburten, </w:t>
            </w:r>
            <w:r w:rsidR="009036E5" w:rsidRPr="000B043B">
              <w:rPr>
                <w:rFonts w:ascii="Arial" w:hAnsi="Arial" w:cs="Arial"/>
                <w:sz w:val="28"/>
                <w:szCs w:val="28"/>
              </w:rPr>
              <w:t>14</w:t>
            </w:r>
            <w:r w:rsidR="00817AD9" w:rsidRPr="000B043B">
              <w:rPr>
                <w:rFonts w:ascii="Arial" w:hAnsi="Arial" w:cs="Arial"/>
                <w:sz w:val="28"/>
                <w:szCs w:val="28"/>
              </w:rPr>
              <w:t xml:space="preserve"> Eheschließungen</w:t>
            </w:r>
            <w:r w:rsidR="009036E5" w:rsidRPr="000B043B">
              <w:rPr>
                <w:rFonts w:ascii="Arial" w:hAnsi="Arial" w:cs="Arial"/>
                <w:sz w:val="28"/>
                <w:szCs w:val="28"/>
              </w:rPr>
              <w:t xml:space="preserve">, 20 vollzogene </w:t>
            </w:r>
            <w:r w:rsidR="00635AD3" w:rsidRPr="000B043B">
              <w:rPr>
                <w:rFonts w:ascii="Arial" w:hAnsi="Arial" w:cs="Arial"/>
                <w:sz w:val="28"/>
                <w:szCs w:val="28"/>
              </w:rPr>
              <w:t>Trauungen</w:t>
            </w:r>
            <w:r w:rsidR="00817AD9" w:rsidRPr="000B043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036E5" w:rsidRPr="000B043B">
              <w:rPr>
                <w:rFonts w:ascii="Arial" w:hAnsi="Arial" w:cs="Arial"/>
                <w:sz w:val="28"/>
                <w:szCs w:val="28"/>
              </w:rPr>
              <w:t xml:space="preserve">24 </w:t>
            </w:r>
            <w:r w:rsidR="00817AD9" w:rsidRPr="000B043B">
              <w:rPr>
                <w:rFonts w:ascii="Arial" w:hAnsi="Arial" w:cs="Arial"/>
                <w:sz w:val="28"/>
                <w:szCs w:val="28"/>
              </w:rPr>
              <w:t xml:space="preserve">Sterbefälle, </w:t>
            </w:r>
            <w:r w:rsidR="00C55A56" w:rsidRPr="000B043B">
              <w:rPr>
                <w:rFonts w:ascii="Arial" w:hAnsi="Arial" w:cs="Arial"/>
                <w:sz w:val="28"/>
                <w:szCs w:val="28"/>
              </w:rPr>
              <w:t>1</w:t>
            </w:r>
            <w:r w:rsidR="009036E5" w:rsidRPr="000B043B">
              <w:rPr>
                <w:rFonts w:ascii="Arial" w:hAnsi="Arial" w:cs="Arial"/>
                <w:sz w:val="28"/>
                <w:szCs w:val="28"/>
              </w:rPr>
              <w:t>24</w:t>
            </w:r>
            <w:r w:rsidR="00817AD9" w:rsidRPr="000B043B">
              <w:rPr>
                <w:rFonts w:ascii="Arial" w:hAnsi="Arial" w:cs="Arial"/>
                <w:sz w:val="28"/>
                <w:szCs w:val="28"/>
              </w:rPr>
              <w:t xml:space="preserve"> Zuzüge, </w:t>
            </w:r>
            <w:r w:rsidR="009036E5" w:rsidRPr="000B043B">
              <w:rPr>
                <w:rFonts w:ascii="Arial" w:hAnsi="Arial" w:cs="Arial"/>
                <w:sz w:val="28"/>
                <w:szCs w:val="28"/>
              </w:rPr>
              <w:t xml:space="preserve">93 </w:t>
            </w:r>
            <w:proofErr w:type="spellStart"/>
            <w:r w:rsidR="00817AD9" w:rsidRPr="000B043B">
              <w:rPr>
                <w:rFonts w:ascii="Arial" w:hAnsi="Arial" w:cs="Arial"/>
                <w:sz w:val="28"/>
                <w:szCs w:val="28"/>
              </w:rPr>
              <w:t>Wegzüge</w:t>
            </w:r>
            <w:proofErr w:type="spellEnd"/>
            <w:r w:rsidR="00817AD9" w:rsidRPr="000B043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036E5" w:rsidRPr="000B043B">
              <w:rPr>
                <w:rFonts w:ascii="Arial" w:hAnsi="Arial" w:cs="Arial"/>
                <w:sz w:val="28"/>
                <w:szCs w:val="28"/>
              </w:rPr>
              <w:t>10</w:t>
            </w:r>
            <w:r w:rsidR="00817AD9" w:rsidRPr="000B0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3A9C" w:rsidRPr="000B043B">
              <w:rPr>
                <w:rFonts w:ascii="Arial" w:hAnsi="Arial" w:cs="Arial"/>
                <w:sz w:val="28"/>
                <w:szCs w:val="28"/>
              </w:rPr>
              <w:t xml:space="preserve">Ehescheidungen, 11 </w:t>
            </w:r>
            <w:r w:rsidR="00817AD9" w:rsidRPr="000B043B">
              <w:rPr>
                <w:rFonts w:ascii="Arial" w:hAnsi="Arial" w:cs="Arial"/>
                <w:sz w:val="28"/>
                <w:szCs w:val="28"/>
              </w:rPr>
              <w:t>Kirchenaustritte</w:t>
            </w:r>
          </w:p>
        </w:tc>
      </w:tr>
      <w:tr w:rsidR="00817AD9" w:rsidTr="000B043B">
        <w:trPr>
          <w:trHeight w:val="2652"/>
        </w:trPr>
        <w:tc>
          <w:tcPr>
            <w:tcW w:w="9165" w:type="dxa"/>
          </w:tcPr>
          <w:p w:rsidR="00817AD9" w:rsidRDefault="00817AD9" w:rsidP="00817A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B043B">
              <w:rPr>
                <w:rFonts w:ascii="Arial" w:hAnsi="Arial" w:cs="Arial"/>
                <w:b/>
                <w:sz w:val="28"/>
                <w:szCs w:val="28"/>
                <w:u w:val="single"/>
              </w:rPr>
              <w:t>Gemeinderat</w:t>
            </w:r>
          </w:p>
          <w:p w:rsidR="000B043B" w:rsidRPr="000B043B" w:rsidRDefault="000B043B" w:rsidP="00817A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817AD9" w:rsidRPr="000B043B" w:rsidRDefault="00817AD9" w:rsidP="00817AD9">
            <w:pPr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sz w:val="28"/>
                <w:szCs w:val="28"/>
              </w:rPr>
              <w:t xml:space="preserve">12 Gemeinderatssitzungen, 2 Bauausschusssitzungen, 1 Ferienausschusssitzung, 100 öffentliche </w:t>
            </w:r>
            <w:proofErr w:type="spellStart"/>
            <w:r w:rsidRPr="000B043B">
              <w:rPr>
                <w:rFonts w:ascii="Arial" w:hAnsi="Arial" w:cs="Arial"/>
                <w:sz w:val="28"/>
                <w:szCs w:val="28"/>
              </w:rPr>
              <w:t>TOP’s</w:t>
            </w:r>
            <w:proofErr w:type="spellEnd"/>
            <w:r w:rsidRPr="000B043B">
              <w:rPr>
                <w:rFonts w:ascii="Arial" w:hAnsi="Arial" w:cs="Arial"/>
                <w:sz w:val="28"/>
                <w:szCs w:val="28"/>
              </w:rPr>
              <w:t xml:space="preserve"> mit 108 Beschlüssen (davon 95% einstimmig), 48 nicht-öffentliche </w:t>
            </w:r>
            <w:proofErr w:type="spellStart"/>
            <w:r w:rsidRPr="000B043B">
              <w:rPr>
                <w:rFonts w:ascii="Arial" w:hAnsi="Arial" w:cs="Arial"/>
                <w:sz w:val="28"/>
                <w:szCs w:val="28"/>
              </w:rPr>
              <w:t>TOP’s</w:t>
            </w:r>
            <w:proofErr w:type="spellEnd"/>
            <w:r w:rsidRPr="000B043B">
              <w:rPr>
                <w:rFonts w:ascii="Arial" w:hAnsi="Arial" w:cs="Arial"/>
                <w:sz w:val="28"/>
                <w:szCs w:val="28"/>
              </w:rPr>
              <w:t xml:space="preserve"> mit 30 Beschlüssen (davon 90% einstimmig)</w:t>
            </w:r>
            <w:r w:rsidR="007922D7" w:rsidRPr="000B043B">
              <w:rPr>
                <w:rFonts w:ascii="Arial" w:hAnsi="Arial" w:cs="Arial"/>
                <w:sz w:val="28"/>
                <w:szCs w:val="28"/>
              </w:rPr>
              <w:t xml:space="preserve">, gesamte Sitzungszeit 36 Stunden und 18 Minuten), </w:t>
            </w:r>
            <w:r w:rsidR="002E336F" w:rsidRPr="000B043B">
              <w:rPr>
                <w:rFonts w:ascii="Arial" w:hAnsi="Arial" w:cs="Arial"/>
                <w:sz w:val="28"/>
                <w:szCs w:val="28"/>
              </w:rPr>
              <w:t>46</w:t>
            </w:r>
            <w:r w:rsidR="007922D7" w:rsidRPr="000B043B">
              <w:rPr>
                <w:rFonts w:ascii="Arial" w:hAnsi="Arial" w:cs="Arial"/>
                <w:sz w:val="28"/>
                <w:szCs w:val="28"/>
              </w:rPr>
              <w:t xml:space="preserve"> Bauanträge</w:t>
            </w:r>
          </w:p>
        </w:tc>
      </w:tr>
      <w:tr w:rsidR="00817AD9" w:rsidTr="000B043B">
        <w:trPr>
          <w:trHeight w:val="1132"/>
        </w:trPr>
        <w:tc>
          <w:tcPr>
            <w:tcW w:w="9165" w:type="dxa"/>
          </w:tcPr>
          <w:p w:rsidR="00817AD9" w:rsidRPr="000B043B" w:rsidRDefault="00817AD9" w:rsidP="00817A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B043B">
              <w:rPr>
                <w:rFonts w:ascii="Arial" w:hAnsi="Arial" w:cs="Arial"/>
                <w:b/>
                <w:sz w:val="28"/>
                <w:szCs w:val="28"/>
                <w:u w:val="single"/>
              </w:rPr>
              <w:t>Schuldenstand</w:t>
            </w:r>
          </w:p>
          <w:p w:rsidR="000B043B" w:rsidRDefault="00817AD9" w:rsidP="00817AD9">
            <w:pPr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b/>
                <w:sz w:val="28"/>
                <w:szCs w:val="28"/>
              </w:rPr>
              <w:t>31.12.2020</w:t>
            </w:r>
            <w:r w:rsidRPr="000B043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FF62BA" w:rsidRPr="000B043B">
              <w:rPr>
                <w:rFonts w:ascii="Arial" w:hAnsi="Arial" w:cs="Arial"/>
                <w:sz w:val="28"/>
                <w:szCs w:val="28"/>
              </w:rPr>
              <w:t>1.451.136,70</w:t>
            </w:r>
            <w:r w:rsidRPr="000B043B">
              <w:rPr>
                <w:rFonts w:ascii="Arial" w:hAnsi="Arial" w:cs="Arial"/>
                <w:sz w:val="28"/>
                <w:szCs w:val="28"/>
              </w:rPr>
              <w:t xml:space="preserve"> €</w:t>
            </w:r>
          </w:p>
          <w:p w:rsidR="00817AD9" w:rsidRPr="000B043B" w:rsidRDefault="00817AD9" w:rsidP="00817AD9">
            <w:pPr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sz w:val="28"/>
                <w:szCs w:val="28"/>
              </w:rPr>
              <w:t xml:space="preserve">(entspricht Differenz </w:t>
            </w:r>
            <w:r w:rsidR="009036E5" w:rsidRPr="000B043B">
              <w:rPr>
                <w:rFonts w:ascii="Arial" w:hAnsi="Arial" w:cs="Arial"/>
                <w:sz w:val="28"/>
                <w:szCs w:val="28"/>
              </w:rPr>
              <w:t xml:space="preserve">309.348,84 </w:t>
            </w:r>
            <w:r w:rsidRPr="000B043B">
              <w:rPr>
                <w:rFonts w:ascii="Arial" w:hAnsi="Arial" w:cs="Arial"/>
                <w:sz w:val="28"/>
                <w:szCs w:val="28"/>
              </w:rPr>
              <w:t>€ zu 2019)</w:t>
            </w:r>
          </w:p>
        </w:tc>
      </w:tr>
      <w:tr w:rsidR="00817AD9" w:rsidTr="000B043B">
        <w:trPr>
          <w:trHeight w:val="1132"/>
        </w:trPr>
        <w:tc>
          <w:tcPr>
            <w:tcW w:w="9165" w:type="dxa"/>
          </w:tcPr>
          <w:p w:rsidR="00817AD9" w:rsidRPr="000B043B" w:rsidRDefault="00817AD9" w:rsidP="00817A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B043B">
              <w:rPr>
                <w:rFonts w:ascii="Arial" w:hAnsi="Arial" w:cs="Arial"/>
                <w:b/>
                <w:sz w:val="28"/>
                <w:szCs w:val="28"/>
                <w:u w:val="single"/>
              </w:rPr>
              <w:t>Tourismus</w:t>
            </w:r>
          </w:p>
          <w:p w:rsidR="00817AD9" w:rsidRPr="000B043B" w:rsidRDefault="00817AD9" w:rsidP="00817AD9">
            <w:pPr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sz w:val="28"/>
                <w:szCs w:val="28"/>
              </w:rPr>
              <w:t xml:space="preserve">Gästeankünfte </w:t>
            </w:r>
            <w:r w:rsidR="000B043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B043B">
              <w:rPr>
                <w:rFonts w:ascii="Arial" w:hAnsi="Arial" w:cs="Arial"/>
                <w:sz w:val="28"/>
                <w:szCs w:val="28"/>
              </w:rPr>
              <w:t xml:space="preserve">2020           </w:t>
            </w:r>
            <w:r w:rsidR="009036E5" w:rsidRPr="000B043B">
              <w:rPr>
                <w:rFonts w:ascii="Arial" w:hAnsi="Arial" w:cs="Arial"/>
                <w:sz w:val="28"/>
                <w:szCs w:val="28"/>
              </w:rPr>
              <w:t>14.020</w:t>
            </w:r>
          </w:p>
          <w:p w:rsidR="00817AD9" w:rsidRPr="000B043B" w:rsidRDefault="00817AD9" w:rsidP="00817AD9">
            <w:pPr>
              <w:rPr>
                <w:rFonts w:ascii="Arial" w:hAnsi="Arial" w:cs="Arial"/>
                <w:sz w:val="28"/>
                <w:szCs w:val="28"/>
              </w:rPr>
            </w:pPr>
            <w:r w:rsidRPr="000B043B">
              <w:rPr>
                <w:rFonts w:ascii="Arial" w:hAnsi="Arial" w:cs="Arial"/>
                <w:sz w:val="28"/>
                <w:szCs w:val="28"/>
              </w:rPr>
              <w:t xml:space="preserve">Übernachtungen 2020        </w:t>
            </w:r>
            <w:r w:rsidR="000B043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036E5" w:rsidRPr="000B043B">
              <w:rPr>
                <w:rFonts w:ascii="Arial" w:hAnsi="Arial" w:cs="Arial"/>
                <w:sz w:val="28"/>
                <w:szCs w:val="28"/>
              </w:rPr>
              <w:t>52.327</w:t>
            </w:r>
          </w:p>
        </w:tc>
      </w:tr>
    </w:tbl>
    <w:p w:rsidR="00817AD9" w:rsidRPr="00817AD9" w:rsidRDefault="00817AD9" w:rsidP="00817AD9">
      <w:pPr>
        <w:spacing w:after="0"/>
        <w:rPr>
          <w:rFonts w:ascii="Arial" w:hAnsi="Arial" w:cs="Arial"/>
          <w:sz w:val="24"/>
        </w:rPr>
      </w:pPr>
    </w:p>
    <w:sectPr w:rsidR="00817AD9" w:rsidRPr="00817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D9"/>
    <w:rsid w:val="000105D4"/>
    <w:rsid w:val="00034E8B"/>
    <w:rsid w:val="000B043B"/>
    <w:rsid w:val="002855A4"/>
    <w:rsid w:val="002E336F"/>
    <w:rsid w:val="00323A9C"/>
    <w:rsid w:val="00635AD3"/>
    <w:rsid w:val="007922D7"/>
    <w:rsid w:val="00817AD9"/>
    <w:rsid w:val="009036E5"/>
    <w:rsid w:val="00A2231C"/>
    <w:rsid w:val="00C55A56"/>
    <w:rsid w:val="00FB4DC5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58B"/>
  <w15:chartTrackingRefBased/>
  <w15:docId w15:val="{064B8A45-C34C-4E50-8C2B-F8D8F32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Seiderer</dc:creator>
  <cp:keywords/>
  <dc:description/>
  <cp:lastModifiedBy>Edeltraud Schmid, Gemeinde Kollnburg</cp:lastModifiedBy>
  <cp:revision>9</cp:revision>
  <cp:lastPrinted>2020-12-23T08:59:00Z</cp:lastPrinted>
  <dcterms:created xsi:type="dcterms:W3CDTF">2020-12-23T07:53:00Z</dcterms:created>
  <dcterms:modified xsi:type="dcterms:W3CDTF">2021-01-07T10:41:00Z</dcterms:modified>
</cp:coreProperties>
</file>