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32710" w14:textId="16886762" w:rsidR="00AD0959" w:rsidRPr="00AD0959" w:rsidRDefault="00AD0959" w:rsidP="00FF6364">
      <w:pPr>
        <w:spacing w:after="0"/>
        <w:rPr>
          <w:b/>
          <w:bCs/>
        </w:rPr>
      </w:pPr>
      <w:r w:rsidRPr="00AD0959">
        <w:rPr>
          <w:b/>
          <w:bCs/>
        </w:rPr>
        <w:t>IN EIGENER ANGELEGENHEIT</w:t>
      </w:r>
    </w:p>
    <w:p w14:paraId="491F3824" w14:textId="77777777" w:rsidR="00AD0959" w:rsidRDefault="00AD0959" w:rsidP="00FF6364">
      <w:pPr>
        <w:spacing w:after="0"/>
      </w:pPr>
    </w:p>
    <w:p w14:paraId="25235849" w14:textId="065C0AA8" w:rsidR="00757118" w:rsidRDefault="00C7498F" w:rsidP="00FF6364">
      <w:pPr>
        <w:spacing w:after="0"/>
      </w:pPr>
      <w:r>
        <w:t>Liebe Mitbürgerinnen und Mitbürger,</w:t>
      </w:r>
    </w:p>
    <w:p w14:paraId="2B865954" w14:textId="636FA1EB" w:rsidR="0034653D" w:rsidRDefault="0034653D" w:rsidP="00FF6364">
      <w:pPr>
        <w:spacing w:after="0"/>
      </w:pPr>
      <w:r>
        <w:t>liebe Eltern und Kinder,</w:t>
      </w:r>
    </w:p>
    <w:p w14:paraId="6FD0C81D" w14:textId="18429A94" w:rsidR="00C7498F" w:rsidRDefault="00C7498F" w:rsidP="00FF6364">
      <w:pPr>
        <w:spacing w:after="0"/>
      </w:pPr>
    </w:p>
    <w:p w14:paraId="54A666AA" w14:textId="02184F53" w:rsidR="00C7498F" w:rsidRDefault="00C7498F" w:rsidP="00FF6364">
      <w:pPr>
        <w:spacing w:after="0"/>
      </w:pPr>
      <w:r>
        <w:t>wir von der Gemeinde – Verwaltung, Bürgermeister und Gemeinderat – waren in der Vergangenheit stets bemüht, vor allem für unsere Kinder, aber auch für unsere sportlichen Mitmenschen gute Freizeit</w:t>
      </w:r>
      <w:r w:rsidR="00C41D89">
        <w:t>- und Sport</w:t>
      </w:r>
      <w:r>
        <w:t>möglichkeiten zu schaffen.</w:t>
      </w:r>
    </w:p>
    <w:p w14:paraId="0C65F29C" w14:textId="6D5AD9B3" w:rsidR="00FF6364" w:rsidRDefault="00FF6364" w:rsidP="00FF6364">
      <w:pPr>
        <w:spacing w:after="0"/>
      </w:pPr>
    </w:p>
    <w:p w14:paraId="20C728A5" w14:textId="65860E17" w:rsidR="00C7498F" w:rsidRDefault="00C7498F" w:rsidP="00FF6364">
      <w:pPr>
        <w:spacing w:after="0"/>
      </w:pPr>
      <w:r>
        <w:t xml:space="preserve">Wir haben in den vergangenen Jahren die Spielplätze in </w:t>
      </w:r>
      <w:proofErr w:type="spellStart"/>
      <w:r>
        <w:t>Kirchaitnach</w:t>
      </w:r>
      <w:proofErr w:type="spellEnd"/>
      <w:r>
        <w:t xml:space="preserve">, Kollnburg und </w:t>
      </w:r>
      <w:proofErr w:type="spellStart"/>
      <w:r>
        <w:t>Allersdorf</w:t>
      </w:r>
      <w:proofErr w:type="spellEnd"/>
      <w:r>
        <w:t xml:space="preserve"> ertüchtigt und erweitert, für viel Geld in Kollnburg einen </w:t>
      </w:r>
      <w:r w:rsidR="00FF6364">
        <w:t>n</w:t>
      </w:r>
      <w:r>
        <w:t xml:space="preserve">euen, modernen Schulsportplatz gebaut. Wir wollten nicht nur unseren Kindern gute Sportmöglichkeiten </w:t>
      </w:r>
      <w:r w:rsidR="00C41D89">
        <w:t>bieten</w:t>
      </w:r>
      <w:r>
        <w:t xml:space="preserve">, sondern durch die Zugangsmöglichkeit für die Allgemeinheit </w:t>
      </w:r>
      <w:r w:rsidR="00C41D89">
        <w:t>es J</w:t>
      </w:r>
      <w:r>
        <w:t xml:space="preserve">edermann </w:t>
      </w:r>
      <w:r w:rsidR="00C41D89">
        <w:t>zu</w:t>
      </w:r>
      <w:r w:rsidR="00FF6364">
        <w:t xml:space="preserve"> </w:t>
      </w:r>
      <w:r w:rsidR="00C41D89">
        <w:t>ermöglichen</w:t>
      </w:r>
      <w:r>
        <w:t>, sich dort oben sportlich zu betätigen.</w:t>
      </w:r>
    </w:p>
    <w:p w14:paraId="78CC657F" w14:textId="55C379A0" w:rsidR="00FF6364" w:rsidRDefault="00FF6364" w:rsidP="00FF6364">
      <w:pPr>
        <w:spacing w:after="0"/>
      </w:pPr>
    </w:p>
    <w:p w14:paraId="2372DE3D" w14:textId="6B725C31" w:rsidR="00C7498F" w:rsidRDefault="00C7498F" w:rsidP="00FF6364">
      <w:pPr>
        <w:spacing w:after="0"/>
      </w:pPr>
      <w:proofErr w:type="spellStart"/>
      <w:r>
        <w:t>Um so</w:t>
      </w:r>
      <w:proofErr w:type="spellEnd"/>
      <w:r>
        <w:t xml:space="preserve"> enttäuschender ist es, das</w:t>
      </w:r>
      <w:r w:rsidR="00C41D89">
        <w:t>s</w:t>
      </w:r>
      <w:r>
        <w:t xml:space="preserve"> die Zugänglichkeit von einzelnen schamlos ausgenützt wird. Hinterlassener Müll, leere Getränkedosen, Scherben und Zigarettenkippen werden zurückgelassen, die Sprunggrube abgedeckt, mit dem Fahrrad durch die Sprunggrube gefahren, der Sand einfach verstreut und mit dem Fahrrad gebremst, dass lauter schwarze Bremsspuren auf dem neuen Platz zu sehen sind. </w:t>
      </w:r>
    </w:p>
    <w:p w14:paraId="4EA04B75" w14:textId="47E77E17" w:rsidR="00FF6364" w:rsidRDefault="00FF6364" w:rsidP="00FF6364">
      <w:pPr>
        <w:spacing w:after="0"/>
      </w:pPr>
    </w:p>
    <w:p w14:paraId="246ADC33" w14:textId="74BCD552" w:rsidR="00C7498F" w:rsidRDefault="00C7498F" w:rsidP="00FF6364">
      <w:pPr>
        <w:spacing w:after="0"/>
      </w:pPr>
      <w:r>
        <w:t>SCHÄMT IHR EUCH EIGENTLICH NICHT?  ES IST UNSER ALLER EIGE</w:t>
      </w:r>
      <w:r w:rsidR="00C41D89">
        <w:t>N</w:t>
      </w:r>
      <w:r w:rsidR="00FF6364">
        <w:t>T</w:t>
      </w:r>
      <w:r>
        <w:t xml:space="preserve">UM, DASS IHR MUTWILLIG BESCHÄDIGT! GIBT ES BEI </w:t>
      </w:r>
      <w:r w:rsidR="00C41D89">
        <w:t>EUCH</w:t>
      </w:r>
      <w:r>
        <w:t xml:space="preserve"> KEINEN ANSTAND MEHR?</w:t>
      </w:r>
    </w:p>
    <w:p w14:paraId="7EC72BB3" w14:textId="4383A385" w:rsidR="00FF6364" w:rsidRDefault="00FF6364" w:rsidP="00FF6364">
      <w:pPr>
        <w:spacing w:after="0"/>
      </w:pPr>
    </w:p>
    <w:p w14:paraId="4B9FD233" w14:textId="79C5423A" w:rsidR="00C7498F" w:rsidRDefault="00C7498F" w:rsidP="00FF6364">
      <w:pPr>
        <w:spacing w:after="0"/>
      </w:pPr>
      <w:r>
        <w:t>Ich bin hier persönlich mehr als enttäuscht, das</w:t>
      </w:r>
      <w:r w:rsidR="00C41D89">
        <w:t>s</w:t>
      </w:r>
      <w:r>
        <w:t xml:space="preserve"> die Gutwilligkeit der Gemeinde, den Platz für alle zugänglich zu halten, dermaßen ausgenützt wird.</w:t>
      </w:r>
    </w:p>
    <w:p w14:paraId="0B135DCA" w14:textId="04C2CBBD" w:rsidR="00FF6364" w:rsidRDefault="00FF6364" w:rsidP="00FF6364">
      <w:pPr>
        <w:spacing w:after="0"/>
      </w:pPr>
    </w:p>
    <w:p w14:paraId="0C0E4F7A" w14:textId="77777777" w:rsidR="00C41D89" w:rsidRDefault="00C41D89" w:rsidP="00FF6364">
      <w:pPr>
        <w:spacing w:after="0"/>
      </w:pPr>
      <w:r>
        <w:t>Dasselbe gilt auch für unsere Spielplätze, vor allem in Kollnburg. Auch hier wird ohne Rücksicht auf Verluste immer wieder fremdes Eigentum beschädigt, das eigentlich zum Spielen für unseren jüngsten Mitbürger, für unsere Kinder, gedacht ist.</w:t>
      </w:r>
    </w:p>
    <w:p w14:paraId="4791D8B6" w14:textId="0A37C9AC" w:rsidR="00C41D89" w:rsidRDefault="00C41D89" w:rsidP="00FF6364">
      <w:pPr>
        <w:spacing w:after="0"/>
      </w:pPr>
      <w:r>
        <w:t>Wir werden dieses Vorgehen von Seiten der Gemeinde in Zukunft weiter nicht so dulden, die Übeltäter herausfinden und wegen Sachbeschädigung zur Verantwortung ziehen.</w:t>
      </w:r>
    </w:p>
    <w:p w14:paraId="331CB50A" w14:textId="2C24F424" w:rsidR="00C41D89" w:rsidRDefault="00AD0959" w:rsidP="00FF6364">
      <w:pPr>
        <w:spacing w:after="0"/>
      </w:pPr>
      <w:r>
        <w:rPr>
          <w:noProof/>
        </w:rPr>
        <w:drawing>
          <wp:anchor distT="0" distB="0" distL="114300" distR="114300" simplePos="0" relativeHeight="251658240" behindDoc="1" locked="0" layoutInCell="1" allowOverlap="1" wp14:anchorId="081FC4EB" wp14:editId="20B6E637">
            <wp:simplePos x="0" y="0"/>
            <wp:positionH relativeFrom="margin">
              <wp:posOffset>-484809</wp:posOffset>
            </wp:positionH>
            <wp:positionV relativeFrom="paragraph">
              <wp:posOffset>105410</wp:posOffset>
            </wp:positionV>
            <wp:extent cx="2162755" cy="1528137"/>
            <wp:effectExtent l="0" t="0" r="0" b="0"/>
            <wp:wrapNone/>
            <wp:docPr id="1" name="Grafik 1" descr="Ein Bild, das Dunkelheit, Feuerwer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Dunkelheit, Feuerwerk enthält.&#10;&#10;KI-generierte Inhalte können fehlerhaft se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2755" cy="1528137"/>
                    </a:xfrm>
                    <a:prstGeom prst="rect">
                      <a:avLst/>
                    </a:prstGeom>
                  </pic:spPr>
                </pic:pic>
              </a:graphicData>
            </a:graphic>
            <wp14:sizeRelH relativeFrom="page">
              <wp14:pctWidth>0</wp14:pctWidth>
            </wp14:sizeRelH>
            <wp14:sizeRelV relativeFrom="page">
              <wp14:pctHeight>0</wp14:pctHeight>
            </wp14:sizeRelV>
          </wp:anchor>
        </w:drawing>
      </w:r>
      <w:r w:rsidR="00C41D89">
        <w:t xml:space="preserve">Und leider werden wir auch überlegen müssen, den </w:t>
      </w:r>
      <w:r w:rsidR="00FF6364">
        <w:t>n</w:t>
      </w:r>
      <w:r w:rsidR="00C41D89">
        <w:t>euen Schulsportplatz, nur wegen einiger Weniger, die keinen Anstand haben, für die Allgemeinheit zu sperren.</w:t>
      </w:r>
    </w:p>
    <w:p w14:paraId="22C2F1AB" w14:textId="2AC31537" w:rsidR="00C41D89" w:rsidRDefault="00C41D89" w:rsidP="00FF6364">
      <w:pPr>
        <w:spacing w:after="0"/>
      </w:pPr>
      <w:r>
        <w:t xml:space="preserve">Sehr Schade!  </w:t>
      </w:r>
    </w:p>
    <w:p w14:paraId="2A202369" w14:textId="77777777" w:rsidR="00FF6364" w:rsidRDefault="00FF6364" w:rsidP="00FF6364">
      <w:pPr>
        <w:spacing w:after="0"/>
      </w:pPr>
    </w:p>
    <w:p w14:paraId="019266FB" w14:textId="4F47FADF" w:rsidR="00FF6364" w:rsidRDefault="00FF6364" w:rsidP="00FF6364">
      <w:pPr>
        <w:spacing w:after="0"/>
      </w:pPr>
    </w:p>
    <w:p w14:paraId="1BD97BD3" w14:textId="66A997BE" w:rsidR="00FF6364" w:rsidRDefault="00FF6364" w:rsidP="00FF6364">
      <w:pPr>
        <w:spacing w:after="0"/>
      </w:pPr>
      <w:r>
        <w:t>Euer Bürgermeister</w:t>
      </w:r>
    </w:p>
    <w:p w14:paraId="16832BFE" w14:textId="2440E19F" w:rsidR="00FF6364" w:rsidRDefault="00FF6364" w:rsidP="00FF6364">
      <w:pPr>
        <w:spacing w:after="0"/>
      </w:pPr>
      <w:r>
        <w:t>Herbert Preuß</w:t>
      </w:r>
    </w:p>
    <w:p w14:paraId="13EE29E5" w14:textId="2A51D78E" w:rsidR="00C7498F" w:rsidRDefault="00C7498F" w:rsidP="00FF6364">
      <w:pPr>
        <w:spacing w:after="0"/>
      </w:pPr>
      <w:r>
        <w:t xml:space="preserve">   </w:t>
      </w:r>
    </w:p>
    <w:sectPr w:rsidR="00C749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8F"/>
    <w:rsid w:val="00072DCF"/>
    <w:rsid w:val="0020306A"/>
    <w:rsid w:val="0034653D"/>
    <w:rsid w:val="003B6939"/>
    <w:rsid w:val="004C74B7"/>
    <w:rsid w:val="00757118"/>
    <w:rsid w:val="00AD0959"/>
    <w:rsid w:val="00C41D89"/>
    <w:rsid w:val="00C7498F"/>
    <w:rsid w:val="00ED64D2"/>
    <w:rsid w:val="00FF63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E126"/>
  <w15:chartTrackingRefBased/>
  <w15:docId w15:val="{32AD6B95-ED97-46E0-8369-C6002B91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74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74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7498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7498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7498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7498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498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498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498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498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7498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7498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7498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7498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749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49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49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498F"/>
    <w:rPr>
      <w:rFonts w:eastAsiaTheme="majorEastAsia" w:cstheme="majorBidi"/>
      <w:color w:val="272727" w:themeColor="text1" w:themeTint="D8"/>
    </w:rPr>
  </w:style>
  <w:style w:type="paragraph" w:styleId="Titel">
    <w:name w:val="Title"/>
    <w:basedOn w:val="Standard"/>
    <w:next w:val="Standard"/>
    <w:link w:val="TitelZchn"/>
    <w:uiPriority w:val="10"/>
    <w:qFormat/>
    <w:rsid w:val="00C74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49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498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49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498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7498F"/>
    <w:rPr>
      <w:i/>
      <w:iCs/>
      <w:color w:val="404040" w:themeColor="text1" w:themeTint="BF"/>
    </w:rPr>
  </w:style>
  <w:style w:type="paragraph" w:styleId="Listenabsatz">
    <w:name w:val="List Paragraph"/>
    <w:basedOn w:val="Standard"/>
    <w:uiPriority w:val="34"/>
    <w:qFormat/>
    <w:rsid w:val="00C7498F"/>
    <w:pPr>
      <w:ind w:left="720"/>
      <w:contextualSpacing/>
    </w:pPr>
  </w:style>
  <w:style w:type="character" w:styleId="IntensiveHervorhebung">
    <w:name w:val="Intense Emphasis"/>
    <w:basedOn w:val="Absatz-Standardschriftart"/>
    <w:uiPriority w:val="21"/>
    <w:qFormat/>
    <w:rsid w:val="00C7498F"/>
    <w:rPr>
      <w:i/>
      <w:iCs/>
      <w:color w:val="0F4761" w:themeColor="accent1" w:themeShade="BF"/>
    </w:rPr>
  </w:style>
  <w:style w:type="paragraph" w:styleId="IntensivesZitat">
    <w:name w:val="Intense Quote"/>
    <w:basedOn w:val="Standard"/>
    <w:next w:val="Standard"/>
    <w:link w:val="IntensivesZitatZchn"/>
    <w:uiPriority w:val="30"/>
    <w:qFormat/>
    <w:rsid w:val="00C74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7498F"/>
    <w:rPr>
      <w:i/>
      <w:iCs/>
      <w:color w:val="0F4761" w:themeColor="accent1" w:themeShade="BF"/>
    </w:rPr>
  </w:style>
  <w:style w:type="character" w:styleId="IntensiverVerweis">
    <w:name w:val="Intense Reference"/>
    <w:basedOn w:val="Absatz-Standardschriftart"/>
    <w:uiPriority w:val="32"/>
    <w:qFormat/>
    <w:rsid w:val="00C749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1735</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Preuß, Erster Bürgermeister</dc:creator>
  <cp:keywords/>
  <dc:description/>
  <cp:lastModifiedBy>Edeltraud Hofbauer, Gemeinde Kollnburg</cp:lastModifiedBy>
  <cp:revision>2</cp:revision>
  <dcterms:created xsi:type="dcterms:W3CDTF">2026-05-12T07:53:00Z</dcterms:created>
  <dcterms:modified xsi:type="dcterms:W3CDTF">2026-05-12T07:53:00Z</dcterms:modified>
</cp:coreProperties>
</file>